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FA" w:rsidRDefault="00A37F85">
      <w:pPr>
        <w:rPr>
          <w:rFonts w:ascii="Times New Roman" w:hAnsi="Times New Roman" w:cs="Times New Roman"/>
          <w:sz w:val="24"/>
          <w:szCs w:val="24"/>
        </w:rPr>
      </w:pPr>
      <w:r w:rsidRPr="00A37F85">
        <w:rPr>
          <w:rFonts w:ascii="Times New Roman" w:hAnsi="Times New Roman" w:cs="Times New Roman"/>
          <w:sz w:val="24"/>
          <w:szCs w:val="24"/>
        </w:rPr>
        <w:t>Jonavos rajono vaikų globos namų darbuotojų vidutinis darbo užmokestis pagal pareigybes</w:t>
      </w:r>
    </w:p>
    <w:p w:rsidR="00A37F85" w:rsidRDefault="00A37F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810"/>
        <w:gridCol w:w="2279"/>
        <w:gridCol w:w="1256"/>
        <w:gridCol w:w="1563"/>
        <w:gridCol w:w="1563"/>
        <w:gridCol w:w="1563"/>
        <w:gridCol w:w="1563"/>
      </w:tblGrid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Pareigybių skaičius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2017 m. I ketvirtis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2017 m. II ketvirtis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2017 m. III ketvirtis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Priskaičiuotas vidutinis mėnesio darbo užmokestis</w:t>
            </w:r>
          </w:p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2017 m. IV ketvirtis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Direktoius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Dietistas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Slaugytojas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Neformalaus ugdymo pedagogas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Vyr. Socialinis darbuotojas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Raštvedys- sekretorius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 xml:space="preserve">Kasininkas 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Socialinio darbuotojo padėjėjas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Sandėlininkas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Pastato remonto darbininkas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rPr>
          <w:trHeight w:val="87"/>
        </w:trPr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177" w:type="dxa"/>
          </w:tcPr>
          <w:p w:rsidR="00A37F85" w:rsidRPr="00A3011A" w:rsidRDefault="00A37F85" w:rsidP="00BE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85" w:rsidRPr="00A3011A" w:rsidTr="00BE79C5">
        <w:tc>
          <w:tcPr>
            <w:tcW w:w="69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3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Siuvėjas</w:t>
            </w:r>
          </w:p>
        </w:tc>
        <w:tc>
          <w:tcPr>
            <w:tcW w:w="1177" w:type="dxa"/>
          </w:tcPr>
          <w:p w:rsidR="00A37F85" w:rsidRPr="00A3011A" w:rsidRDefault="00A37F85" w:rsidP="00A37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A37F85" w:rsidRPr="00A3011A" w:rsidRDefault="00A37F85" w:rsidP="00BE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7F85" w:rsidRPr="00A3011A" w:rsidRDefault="00A37F85" w:rsidP="00A37F85">
      <w:pPr>
        <w:rPr>
          <w:rFonts w:ascii="Times New Roman" w:hAnsi="Times New Roman" w:cs="Times New Roman"/>
          <w:sz w:val="24"/>
          <w:szCs w:val="24"/>
        </w:rPr>
      </w:pPr>
    </w:p>
    <w:p w:rsidR="00A37F85" w:rsidRPr="00A37F85" w:rsidRDefault="00A37F85">
      <w:pPr>
        <w:rPr>
          <w:rFonts w:ascii="Times New Roman" w:hAnsi="Times New Roman" w:cs="Times New Roman"/>
          <w:sz w:val="24"/>
          <w:szCs w:val="24"/>
        </w:rPr>
      </w:pPr>
    </w:p>
    <w:sectPr w:rsidR="00A37F85" w:rsidRPr="00A37F85" w:rsidSect="00160A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296"/>
  <w:hyphenationZone w:val="396"/>
  <w:characterSpacingControl w:val="doNotCompress"/>
  <w:compat/>
  <w:rsids>
    <w:rsidRoot w:val="00A37F85"/>
    <w:rsid w:val="00160AFA"/>
    <w:rsid w:val="00A3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Agnyca 14</dc:creator>
  <cp:lastModifiedBy>Agnyca 14</cp:lastModifiedBy>
  <cp:revision>2</cp:revision>
  <dcterms:created xsi:type="dcterms:W3CDTF">2018-03-11T10:38:00Z</dcterms:created>
  <dcterms:modified xsi:type="dcterms:W3CDTF">2018-03-11T10:41:00Z</dcterms:modified>
</cp:coreProperties>
</file>